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Times New Roman" w:ascii="Times New Roman" w:hAnsi="Times New Roman"/>
          <w:b/>
          <w:bCs/>
          <w:color w:val="000000"/>
          <w:sz w:val="28"/>
          <w:szCs w:val="28"/>
        </w:rPr>
        <w:t>Az Aqua Dombó ásványvíz</w:t>
      </w:r>
    </w:p>
    <w:p>
      <w:pPr>
        <w:pStyle w:val="Normal"/>
        <w:jc w:val="both"/>
        <w:rPr/>
      </w:pPr>
      <w:r>
        <w:rPr>
          <w:rStyle w:val="Mybiocontent"/>
          <w:rFonts w:cs="Times New Roman" w:ascii="Times New Roman" w:hAnsi="Times New Roman"/>
          <w:sz w:val="24"/>
          <w:szCs w:val="24"/>
        </w:rPr>
        <w:t>Balogh István – a cég mostani tulajdonosa, Karászi Imre nagyapja – 1942-ben alapította meg szikvízkészítő üzemét Dombóváron az akkori Apponyi, jelenleg Katona József utcában. Jól működő üzemét azonban 1949-ben államosították. 1954-ben iparengedélyt váltott ki feleségével, és új helyen, a Bajcsy-Zsilinszky utcában mindent elölről kezdtek. Később – korukra való tekintettel – az üzemet bérbe adták. A munkálatokba folyamatosan besegítő unoka, Karászi Imre aztán 1992-ben saját kezelésébe vette, és a családi hagyományt folytatva megkezdte az önálló szikvízkészítő tevékenységét. 2000-től már főállásban foglalkozik a szikvízkészítéssel, megalapítva a DasserB42 Kft-t, amelyben ügyvezető tulajdonosként tevékenykedik.</w:t>
      </w:r>
    </w:p>
    <w:p>
      <w:pPr>
        <w:pStyle w:val="Normal"/>
        <w:jc w:val="both"/>
        <w:rPr/>
      </w:pPr>
      <w:r>
        <w:rPr>
          <w:rStyle w:val="Mybiocontent"/>
          <w:rFonts w:cs="Times New Roman" w:ascii="Times New Roman" w:hAnsi="Times New Roman"/>
          <w:sz w:val="24"/>
          <w:szCs w:val="24"/>
        </w:rPr>
        <w:t>Fő működési köre ma is a szikvízkészítés, emellett 2008-tól a piacon az Aqua Dombó ásványvíz családdal is jelen van, amely az OTH által elismert ásványvíznek minősül. Saját fúrású, 165 méter mélyen lévő ásványvizet palackoz kiváló minőségben, emellett vízadagoló  automatákat is forgalmaz. A nagymultú Dombóvári Ipartestület (a.é.:.1890) tagjaként a munka mellett a hagyományápolást is fontosnak tartja.</w:t>
      </w:r>
    </w:p>
    <w:p>
      <w:pPr>
        <w:pStyle w:val="Normal"/>
        <w:jc w:val="both"/>
        <w:rPr/>
      </w:pPr>
      <w:r>
        <w:rPr>
          <w:rFonts w:cs="Times New Roman" w:ascii="Times New Roman" w:hAnsi="Times New Roman"/>
          <w:sz w:val="24"/>
          <w:szCs w:val="24"/>
        </w:rPr>
        <w:t xml:space="preserve">2002-ben kopjafát állított az iparos ősök emlékére. </w:t>
      </w:r>
      <w:r>
        <w:rPr>
          <w:rStyle w:val="Mybiocontent"/>
          <w:rFonts w:cs="Times New Roman" w:ascii="Times New Roman" w:hAnsi="Times New Roman"/>
          <w:sz w:val="24"/>
          <w:szCs w:val="24"/>
        </w:rPr>
        <w:t xml:space="preserve">2004-ben önerőből fúrt saját kutat hozott létre, amelyet 2006-ban Orbán Viktor miniszterelnök avatott fel. </w:t>
      </w:r>
      <w:r>
        <w:rPr>
          <w:rFonts w:cs="Times New Roman" w:ascii="Times New Roman" w:hAnsi="Times New Roman"/>
          <w:sz w:val="24"/>
          <w:szCs w:val="24"/>
        </w:rPr>
        <w:t xml:space="preserve">2009-ben </w:t>
      </w:r>
      <w:r>
        <w:rPr>
          <w:rFonts w:eastAsia="Times New Roman" w:cs="Times New Roman" w:ascii="Times New Roman" w:hAnsi="Times New Roman"/>
          <w:sz w:val="24"/>
          <w:szCs w:val="24"/>
          <w:lang w:eastAsia="hu-HU"/>
        </w:rPr>
        <w:t xml:space="preserve">„Szódavíz </w:t>
      </w:r>
      <w:r>
        <w:rPr>
          <w:rStyle w:val="Mybiocontent"/>
          <w:rFonts w:eastAsia="Times New Roman" w:cs="Times New Roman" w:ascii="Times New Roman" w:hAnsi="Times New Roman"/>
          <w:sz w:val="24"/>
          <w:szCs w:val="24"/>
          <w:lang w:eastAsia="hu-HU"/>
        </w:rPr>
        <w:t>–</w:t>
      </w:r>
      <w:r>
        <w:rPr>
          <w:rFonts w:eastAsia="Times New Roman" w:cs="Times New Roman" w:ascii="Times New Roman" w:hAnsi="Times New Roman"/>
          <w:sz w:val="24"/>
          <w:szCs w:val="24"/>
          <w:lang w:eastAsia="hu-HU"/>
        </w:rPr>
        <w:t xml:space="preserve"> egy magyar kultuszital” címmel a Magyar Kereskedelmi és Vendéglátóipari Múzeum a Dombóvári Helytörténeti Múzeumban vándorkiállítás keretében tisztelgett a Hungaricumnak számító „buborékos víz” művelői és készítői, közöttük a Balog</w:t>
      </w:r>
      <w:r>
        <w:rPr>
          <w:rFonts w:eastAsia="Times New Roman" w:cs="Times New Roman" w:ascii="Times New Roman" w:hAnsi="Times New Roman"/>
          <w:sz w:val="24"/>
          <w:szCs w:val="24"/>
          <w:lang w:eastAsia="hu-HU"/>
        </w:rPr>
        <w:t>h</w:t>
      </w:r>
      <w:r>
        <w:rPr>
          <w:rFonts w:eastAsia="Times New Roman" w:cs="Times New Roman" w:ascii="Times New Roman" w:hAnsi="Times New Roman"/>
          <w:sz w:val="24"/>
          <w:szCs w:val="24"/>
          <w:lang w:eastAsia="hu-HU"/>
        </w:rPr>
        <w:t>-Karászi iparos család előtt.</w:t>
      </w:r>
      <w:r>
        <w:rPr>
          <w:rStyle w:val="Mybiocontent"/>
          <w:rFonts w:cs="Times New Roman" w:ascii="Times New Roman" w:hAnsi="Times New Roman"/>
          <w:sz w:val="24"/>
          <w:szCs w:val="24"/>
        </w:rPr>
        <w:t xml:space="preserve"> A megnyitón jelen volt Hódos Antal, a Magyar Szikvízgyártók „Jedlik Ányos” Lovagrendjének ceremóniamestere, Szabó István, a Magyar Országos Szikvízkészítő Ipartestület elnöke és a korábbi elnök Deák László is. Ekkor avatták az üzem udvarán található különleges szökőkutat, melyet Varga Gábor helyi szobrászművészünk készített. Az alkotás kisplasztikája Balogh Istvánt, a családi vállalkozást elindító nagypapát és unokáját,</w:t>
      </w:r>
      <w:bookmarkStart w:id="0" w:name="_GoBack"/>
      <w:bookmarkEnd w:id="0"/>
      <w:r>
        <w:rPr>
          <w:rStyle w:val="Mybiocontent"/>
          <w:rFonts w:cs="Times New Roman" w:ascii="Times New Roman" w:hAnsi="Times New Roman"/>
          <w:sz w:val="24"/>
          <w:szCs w:val="24"/>
        </w:rPr>
        <w:t xml:space="preserve"> Karászi Imrét ábrázolja kezükben szódásüveggel.</w:t>
      </w:r>
    </w:p>
    <w:p>
      <w:pPr>
        <w:pStyle w:val="Normal"/>
        <w:jc w:val="both"/>
        <w:rPr/>
      </w:pPr>
      <w:r>
        <w:rPr>
          <w:rFonts w:cs="Times New Roman" w:ascii="Times New Roman" w:hAnsi="Times New Roman"/>
          <w:b/>
          <w:sz w:val="24"/>
          <w:szCs w:val="24"/>
        </w:rPr>
        <w:t xml:space="preserve">                 </w:t>
      </w:r>
      <w:r>
        <w:rPr>
          <w:rFonts w:cs="Times New Roman" w:ascii="Times New Roman" w:hAnsi="Times New Roman"/>
          <w:b/>
          <w:sz w:val="24"/>
          <w:szCs w:val="24"/>
        </w:rPr>
        <w:t>Karászi Imre Elismerései:</w:t>
      </w:r>
    </w:p>
    <w:p>
      <w:pPr>
        <w:pStyle w:val="ListParagraph"/>
        <w:widowControl w:val="false"/>
        <w:numPr>
          <w:ilvl w:val="0"/>
          <w:numId w:val="1"/>
        </w:numPr>
        <w:tabs>
          <w:tab w:val="clear" w:pos="708"/>
          <w:tab w:val="left" w:pos="284" w:leader="none"/>
        </w:tabs>
        <w:spacing w:lineRule="atLeast" w:line="260" w:before="0" w:after="0"/>
        <w:contextualSpacing/>
        <w:jc w:val="both"/>
        <w:rPr/>
      </w:pPr>
      <w:r>
        <w:rPr>
          <w:rStyle w:val="Mybiocontent"/>
          <w:rFonts w:cs="Times New Roman" w:ascii="Times New Roman" w:hAnsi="Times New Roman"/>
          <w:sz w:val="24"/>
          <w:szCs w:val="24"/>
        </w:rPr>
        <w:t>Ezüst és Aranykoszorús mester (2003; 2006)</w:t>
      </w:r>
    </w:p>
    <w:p>
      <w:pPr>
        <w:pStyle w:val="ListParagraph"/>
        <w:widowControl w:val="false"/>
        <w:numPr>
          <w:ilvl w:val="0"/>
          <w:numId w:val="1"/>
        </w:numPr>
        <w:tabs>
          <w:tab w:val="clear" w:pos="708"/>
          <w:tab w:val="left" w:pos="284" w:leader="none"/>
        </w:tabs>
        <w:spacing w:lineRule="atLeast" w:line="260" w:before="0" w:after="0"/>
        <w:contextualSpacing/>
        <w:jc w:val="both"/>
        <w:rPr/>
      </w:pPr>
      <w:r>
        <w:rPr>
          <w:rStyle w:val="Mybiocontent"/>
          <w:rFonts w:cs="Times New Roman" w:ascii="Times New Roman" w:hAnsi="Times New Roman"/>
          <w:sz w:val="24"/>
          <w:szCs w:val="24"/>
        </w:rPr>
        <w:t>Az év társas vállalkozása az Ipari Szektorban Dombóváron (2007)</w:t>
      </w:r>
    </w:p>
    <w:p>
      <w:pPr>
        <w:pStyle w:val="ListParagraph"/>
        <w:widowControl w:val="false"/>
        <w:numPr>
          <w:ilvl w:val="0"/>
          <w:numId w:val="1"/>
        </w:numPr>
        <w:tabs>
          <w:tab w:val="clear" w:pos="708"/>
          <w:tab w:val="left" w:pos="284" w:leader="none"/>
        </w:tabs>
        <w:spacing w:lineRule="atLeast" w:line="260" w:before="0" w:after="0"/>
        <w:contextualSpacing/>
        <w:jc w:val="both"/>
        <w:rPr/>
      </w:pPr>
      <w:r>
        <w:rPr>
          <w:rStyle w:val="Mybiocontent"/>
          <w:rFonts w:cs="Times New Roman" w:ascii="Times New Roman" w:hAnsi="Times New Roman"/>
          <w:sz w:val="24"/>
          <w:szCs w:val="24"/>
        </w:rPr>
        <w:t>Jedlik Ányos Díj (2009)</w:t>
      </w:r>
    </w:p>
    <w:p>
      <w:pPr>
        <w:pStyle w:val="ListParagraph"/>
        <w:widowControl w:val="false"/>
        <w:numPr>
          <w:ilvl w:val="0"/>
          <w:numId w:val="1"/>
        </w:numPr>
        <w:tabs>
          <w:tab w:val="clear" w:pos="708"/>
          <w:tab w:val="left" w:pos="284" w:leader="none"/>
        </w:tabs>
        <w:spacing w:lineRule="atLeast" w:line="260" w:before="0" w:after="0"/>
        <w:contextualSpacing/>
        <w:jc w:val="both"/>
        <w:rPr/>
      </w:pPr>
      <w:r>
        <w:rPr>
          <w:rStyle w:val="Mybiocontent"/>
          <w:rFonts w:cs="Times New Roman" w:ascii="Times New Roman" w:hAnsi="Times New Roman"/>
          <w:b w:val="false"/>
          <w:bCs w:val="false"/>
          <w:color w:val="000000"/>
          <w:sz w:val="24"/>
          <w:szCs w:val="24"/>
        </w:rPr>
        <w:t>Országos Szikvíz Ipartestület, testületi tag (2002-12)</w:t>
      </w:r>
    </w:p>
    <w:p>
      <w:pPr>
        <w:pStyle w:val="Normal"/>
        <w:widowControl w:val="false"/>
        <w:tabs>
          <w:tab w:val="clear" w:pos="708"/>
          <w:tab w:val="left" w:pos="284" w:leader="none"/>
        </w:tabs>
        <w:spacing w:lineRule="atLeast" w:line="260" w:before="0" w:after="0"/>
        <w:ind w:left="644" w:hanging="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tLeast" w:line="260" w:before="0" w:after="0"/>
        <w:ind w:left="284" w:hanging="284"/>
        <w:jc w:val="both"/>
        <w:rPr>
          <w:rFonts w:ascii="Times New Roman" w:hAnsi="Times New Roman" w:cs="Times New Roman"/>
          <w:b/>
          <w:b/>
          <w:color w:val="000000"/>
          <w:sz w:val="24"/>
          <w:szCs w:val="24"/>
        </w:rPr>
      </w:pPr>
      <w:r>
        <w:rPr>
          <w:rFonts w:cs="Times New Roman" w:ascii="Times New Roman" w:hAnsi="Times New Roman"/>
          <w:b/>
          <w:color w:val="000000"/>
          <w:sz w:val="24"/>
          <w:szCs w:val="24"/>
        </w:rPr>
      </w:r>
    </w:p>
    <w:p>
      <w:pPr>
        <w:pStyle w:val="Normal"/>
        <w:widowControl w:val="false"/>
        <w:spacing w:lineRule="atLeast" w:line="260" w:before="0" w:after="0"/>
        <w:ind w:left="284" w:hanging="284"/>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pPr>
      <w:r>
        <w:rPr/>
      </w:r>
    </w:p>
    <w:p>
      <w:pPr>
        <w:pStyle w:val="Normal"/>
        <w:rPr/>
      </w:pPr>
      <w:r>
        <w:rPr/>
      </w:r>
    </w:p>
    <w:p>
      <w:pPr>
        <w:pStyle w:val="Normal"/>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528695" cy="2366645"/>
            <wp:effectExtent l="0" t="0" r="0" b="0"/>
            <wp:wrapSquare wrapText="largest"/>
            <wp:docPr id="1" name="Kép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1" descr=""/>
                    <pic:cNvPicPr>
                      <a:picLocks noChangeAspect="1" noChangeArrowheads="1"/>
                    </pic:cNvPicPr>
                  </pic:nvPicPr>
                  <pic:blipFill>
                    <a:blip r:embed="rId2"/>
                    <a:stretch>
                      <a:fillRect/>
                    </a:stretch>
                  </pic:blipFill>
                  <pic:spPr bwMode="auto">
                    <a:xfrm>
                      <a:off x="0" y="0"/>
                      <a:ext cx="3528695" cy="2366645"/>
                    </a:xfrm>
                    <a:prstGeom prst="rect">
                      <a:avLst/>
                    </a:prstGeom>
                  </pic:spPr>
                </pic:pic>
              </a:graphicData>
            </a:graphic>
          </wp:anchor>
        </w:drawing>
      </w:r>
      <w:r>
        <w:rPr>
          <w:rFonts w:ascii="Times New Roman" w:hAnsi="Times New Roman"/>
          <w:sz w:val="24"/>
          <w:szCs w:val="24"/>
        </w:rPr>
        <w:t>L</w:t>
      </w:r>
      <w:r>
        <w:rPr>
          <w:rFonts w:ascii="Times New Roman" w:hAnsi="Times New Roman"/>
          <w:sz w:val="24"/>
          <w:szCs w:val="24"/>
        </w:rPr>
        <w:t>óháton...</w:t>
      </w:r>
    </w:p>
    <w:p>
      <w:pPr>
        <w:pStyle w:val="Normal"/>
        <w:rPr>
          <w:rFonts w:ascii="Times New Roman" w:hAnsi="Times New Roman"/>
          <w:sz w:val="24"/>
          <w:szCs w:val="24"/>
        </w:rPr>
      </w:pPr>
      <w:r>
        <w:rPr>
          <w:rFonts w:ascii="Times New Roman" w:hAnsi="Times New Roman"/>
          <w:sz w:val="24"/>
          <w:szCs w:val="24"/>
        </w:rPr>
      </w:r>
    </w:p>
    <w:p>
      <w:pPr>
        <w:pStyle w:val="Normal"/>
        <w:rPr/>
      </w:pPr>
      <w:r>
        <w:rPr/>
        <w:drawing>
          <wp:anchor behindDoc="0" distT="0" distB="0" distL="0" distR="0" simplePos="0" locked="0" layoutInCell="1" allowOverlap="1" relativeHeight="3">
            <wp:simplePos x="0" y="0"/>
            <wp:positionH relativeFrom="column">
              <wp:posOffset>538480</wp:posOffset>
            </wp:positionH>
            <wp:positionV relativeFrom="paragraph">
              <wp:posOffset>-89535</wp:posOffset>
            </wp:positionV>
            <wp:extent cx="2451735" cy="3621405"/>
            <wp:effectExtent l="0" t="0" r="0" b="0"/>
            <wp:wrapSquare wrapText="largest"/>
            <wp:docPr id="2" name="Kép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2" descr=""/>
                    <pic:cNvPicPr>
                      <a:picLocks noChangeAspect="1" noChangeArrowheads="1"/>
                    </pic:cNvPicPr>
                  </pic:nvPicPr>
                  <pic:blipFill>
                    <a:blip r:embed="rId3"/>
                    <a:stretch>
                      <a:fillRect/>
                    </a:stretch>
                  </pic:blipFill>
                  <pic:spPr bwMode="auto">
                    <a:xfrm>
                      <a:off x="0" y="0"/>
                      <a:ext cx="2451735" cy="3621405"/>
                    </a:xfrm>
                    <a:prstGeom prst="rect">
                      <a:avLst/>
                    </a:prstGeom>
                  </pic:spPr>
                </pic:pic>
              </a:graphicData>
            </a:graphic>
          </wp:anchor>
        </w:drawing>
      </w:r>
    </w:p>
    <w:p>
      <w:pPr>
        <w:pStyle w:val="Normal"/>
        <w:rPr/>
      </w:pPr>
      <w:r>
        <w:rPr/>
        <w:drawing>
          <wp:inline distT="0" distB="0" distL="0" distR="0">
            <wp:extent cx="3528695" cy="2419985"/>
            <wp:effectExtent l="0" t="0" r="0" b="0"/>
            <wp:docPr id="3" name="Kép 1" descr="F:\Értéktár 2020\Aqua Dombó\91. Karászi Imre Ezüszkoszorús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1" descr="F:\Értéktár 2020\Aqua Dombó\91. Karászi Imre Ezüszkoszorús (2003).jpg"/>
                    <pic:cNvPicPr>
                      <a:picLocks noChangeAspect="1" noChangeArrowheads="1"/>
                    </pic:cNvPicPr>
                  </pic:nvPicPr>
                  <pic:blipFill>
                    <a:blip r:embed="rId4"/>
                    <a:stretch>
                      <a:fillRect/>
                    </a:stretch>
                  </pic:blipFill>
                  <pic:spPr bwMode="auto">
                    <a:xfrm>
                      <a:off x="0" y="0"/>
                      <a:ext cx="3528695" cy="2419985"/>
                    </a:xfrm>
                    <a:prstGeom prst="rect">
                      <a:avLst/>
                    </a:prstGeom>
                  </pic:spPr>
                </pic:pic>
              </a:graphicData>
            </a:graphic>
          </wp:inline>
        </w:drawing>
      </w:r>
    </w:p>
    <w:p>
      <w:pPr>
        <w:pStyle w:val="Normal"/>
        <w:rPr/>
      </w:pPr>
      <w:r>
        <w:rPr/>
      </w:r>
    </w:p>
    <w:p>
      <w:pPr>
        <w:pStyle w:val="Normal"/>
        <w:rPr/>
      </w:pPr>
      <w:r>
        <w:rPr/>
        <w:drawing>
          <wp:inline distT="0" distB="0" distL="0" distR="0">
            <wp:extent cx="3528695" cy="2453640"/>
            <wp:effectExtent l="0" t="0" r="0" b="0"/>
            <wp:docPr id="4" name="Kép 2" descr="F:\Értéktár 2020\Aqua Dombó\92. Karászi Imre aranykoszorús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2" descr="F:\Értéktár 2020\Aqua Dombó\92. Karászi Imre aranykoszorús (2006).jpg"/>
                    <pic:cNvPicPr>
                      <a:picLocks noChangeAspect="1" noChangeArrowheads="1"/>
                    </pic:cNvPicPr>
                  </pic:nvPicPr>
                  <pic:blipFill>
                    <a:blip r:embed="rId5"/>
                    <a:stretch>
                      <a:fillRect/>
                    </a:stretch>
                  </pic:blipFill>
                  <pic:spPr bwMode="auto">
                    <a:xfrm>
                      <a:off x="0" y="0"/>
                      <a:ext cx="3528695" cy="2453640"/>
                    </a:xfrm>
                    <a:prstGeom prst="rect">
                      <a:avLst/>
                    </a:prstGeom>
                  </pic:spPr>
                </pic:pic>
              </a:graphicData>
            </a:graphic>
          </wp:inline>
        </w:drawing>
      </w:r>
    </w:p>
    <w:p>
      <w:pPr>
        <w:pStyle w:val="Normal"/>
        <w:rPr/>
      </w:pPr>
      <w:r>
        <w:rPr/>
      </w:r>
    </w:p>
    <w:p>
      <w:pPr>
        <w:pStyle w:val="Normal"/>
        <w:rPr/>
      </w:pPr>
      <w:r>
        <w:rPr/>
        <w:drawing>
          <wp:inline distT="0" distB="0" distL="0" distR="0">
            <wp:extent cx="3528695" cy="2595880"/>
            <wp:effectExtent l="0" t="0" r="0" b="0"/>
            <wp:docPr id="5" name="Kép 3" descr="F:\Értéktár 2020\Aqua Dombó\93. Karászi Imre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3" descr="F:\Értéktár 2020\Aqua Dombó\93. Karászi Imre 2007.jpg"/>
                    <pic:cNvPicPr>
                      <a:picLocks noChangeAspect="1" noChangeArrowheads="1"/>
                    </pic:cNvPicPr>
                  </pic:nvPicPr>
                  <pic:blipFill>
                    <a:blip r:embed="rId6"/>
                    <a:stretch>
                      <a:fillRect/>
                    </a:stretch>
                  </pic:blipFill>
                  <pic:spPr bwMode="auto">
                    <a:xfrm>
                      <a:off x="0" y="0"/>
                      <a:ext cx="3528695" cy="2595880"/>
                    </a:xfrm>
                    <a:prstGeom prst="rect">
                      <a:avLst/>
                    </a:prstGeom>
                  </pic:spPr>
                </pic:pic>
              </a:graphicData>
            </a:graphic>
          </wp:inline>
        </w:drawing>
        <w:drawing>
          <wp:anchor behindDoc="0" distT="0" distB="0" distL="18415" distR="0" simplePos="0" locked="0" layoutInCell="1" allowOverlap="1" relativeHeight="5">
            <wp:simplePos x="0" y="0"/>
            <wp:positionH relativeFrom="column">
              <wp:posOffset>-4445</wp:posOffset>
            </wp:positionH>
            <wp:positionV relativeFrom="paragraph">
              <wp:posOffset>3034030</wp:posOffset>
            </wp:positionV>
            <wp:extent cx="3524250" cy="2647950"/>
            <wp:effectExtent l="0" t="0" r="0" b="0"/>
            <wp:wrapSquare wrapText="largest"/>
            <wp:docPr id="6" name="Kép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7" descr=""/>
                    <pic:cNvPicPr>
                      <a:picLocks noChangeAspect="1" noChangeArrowheads="1"/>
                    </pic:cNvPicPr>
                  </pic:nvPicPr>
                  <pic:blipFill>
                    <a:blip r:embed="rId7"/>
                    <a:stretch>
                      <a:fillRect/>
                    </a:stretch>
                  </pic:blipFill>
                  <pic:spPr bwMode="auto">
                    <a:xfrm>
                      <a:off x="0" y="0"/>
                      <a:ext cx="3524250" cy="2647950"/>
                    </a:xfrm>
                    <a:prstGeom prst="rect">
                      <a:avLst/>
                    </a:prstGeom>
                  </pic:spPr>
                </pic:pic>
              </a:graphicData>
            </a:graphic>
          </wp:anchor>
        </w:drawing>
      </w:r>
    </w:p>
    <w:p>
      <w:pPr>
        <w:pStyle w:val="Normal"/>
        <w:rPr/>
      </w:pPr>
      <w:r>
        <w:rPr/>
      </w:r>
    </w:p>
    <w:p>
      <w:pPr>
        <w:pStyle w:val="Normal"/>
        <w:rPr/>
      </w:pPr>
      <w: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528695" cy="4704715"/>
            <wp:effectExtent l="0" t="0" r="0" b="0"/>
            <wp:wrapSquare wrapText="largest"/>
            <wp:docPr id="7" name="Kép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9" descr=""/>
                    <pic:cNvPicPr>
                      <a:picLocks noChangeAspect="1" noChangeArrowheads="1"/>
                    </pic:cNvPicPr>
                  </pic:nvPicPr>
                  <pic:blipFill>
                    <a:blip r:embed="rId8"/>
                    <a:stretch>
                      <a:fillRect/>
                    </a:stretch>
                  </pic:blipFill>
                  <pic:spPr bwMode="auto">
                    <a:xfrm>
                      <a:off x="0" y="0"/>
                      <a:ext cx="3528695" cy="4704715"/>
                    </a:xfrm>
                    <a:prstGeom prst="rect">
                      <a:avLst/>
                    </a:prstGeom>
                  </pic:spPr>
                </pic:pic>
              </a:graphicData>
            </a:graphic>
          </wp:anchor>
        </w:drawing>
      </w:r>
      <w:r>
        <w:rPr>
          <w:rFonts w:ascii="Times New Roman" w:hAnsi="Times New Roman"/>
          <w:sz w:val="24"/>
          <w:szCs w:val="24"/>
        </w:rPr>
        <w:t>R</w:t>
      </w:r>
      <w:r>
        <w:rPr>
          <w:rFonts w:ascii="Times New Roman" w:hAnsi="Times New Roman"/>
          <w:sz w:val="24"/>
          <w:szCs w:val="24"/>
        </w:rPr>
        <w:t>ostás Jenő apát-plébános felszenteli a kutat</w:t>
      </w:r>
    </w:p>
    <w:p>
      <w:pPr>
        <w:pStyle w:val="Normal"/>
        <w:rPr/>
      </w:pPr>
      <w:r>
        <w:rPr/>
      </w:r>
    </w:p>
    <w:p>
      <w:pPr>
        <w:pStyle w:val="Bra"/>
        <w:jc w:val="both"/>
        <w:rPr/>
      </w:pPr>
      <w:r>
        <w:rPr/>
        <w:drawing>
          <wp:anchor behindDoc="0" distT="0" distB="0" distL="18415" distR="0" simplePos="0" locked="0" layoutInCell="1" allowOverlap="1" relativeHeight="6">
            <wp:simplePos x="0" y="0"/>
            <wp:positionH relativeFrom="column">
              <wp:posOffset>-52070</wp:posOffset>
            </wp:positionH>
            <wp:positionV relativeFrom="paragraph">
              <wp:posOffset>-252095</wp:posOffset>
            </wp:positionV>
            <wp:extent cx="3524250" cy="5057775"/>
            <wp:effectExtent l="0" t="0" r="0" b="0"/>
            <wp:wrapSquare wrapText="largest"/>
            <wp:docPr id="8" name="Kép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8" descr=""/>
                    <pic:cNvPicPr>
                      <a:picLocks noChangeAspect="1" noChangeArrowheads="1"/>
                    </pic:cNvPicPr>
                  </pic:nvPicPr>
                  <pic:blipFill>
                    <a:blip r:embed="rId9"/>
                    <a:stretch>
                      <a:fillRect/>
                    </a:stretch>
                  </pic:blipFill>
                  <pic:spPr bwMode="auto">
                    <a:xfrm>
                      <a:off x="0" y="0"/>
                      <a:ext cx="3524250" cy="5057775"/>
                    </a:xfrm>
                    <a:prstGeom prst="rect">
                      <a:avLst/>
                    </a:prstGeom>
                  </pic:spPr>
                </pic:pic>
              </a:graphicData>
            </a:graphic>
          </wp:anchor>
        </w:drawing>
      </w:r>
    </w:p>
    <w:p>
      <w:pPr>
        <w:pStyle w:val="Bra"/>
        <w:jc w:val="both"/>
        <w:rPr/>
      </w:pPr>
      <w:r>
        <w:rPr/>
      </w:r>
    </w:p>
    <w:p>
      <w:pPr>
        <w:pStyle w:val="Bra"/>
        <w:jc w:val="both"/>
        <w:rPr/>
      </w:pPr>
      <w:r>
        <w:rPr/>
      </w:r>
    </w:p>
    <w:p>
      <w:pPr>
        <w:pStyle w:val="Bra"/>
        <w:spacing w:before="120" w:after="120"/>
        <w:jc w:val="both"/>
        <w:rPr/>
      </w:pPr>
      <w:r>
        <w:drawing>
          <wp:anchor behindDoc="0" distT="0" distB="0" distL="18415" distR="0" simplePos="0" locked="0" layoutInCell="1" allowOverlap="1" relativeHeight="7">
            <wp:simplePos x="0" y="0"/>
            <wp:positionH relativeFrom="column">
              <wp:posOffset>-13970</wp:posOffset>
            </wp:positionH>
            <wp:positionV relativeFrom="paragraph">
              <wp:posOffset>-33020</wp:posOffset>
            </wp:positionV>
            <wp:extent cx="3524250" cy="2647950"/>
            <wp:effectExtent l="0" t="0" r="0" b="0"/>
            <wp:wrapSquare wrapText="largest"/>
            <wp:docPr id="9" name="Kép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10" descr=""/>
                    <pic:cNvPicPr>
                      <a:picLocks noChangeAspect="1" noChangeArrowheads="1"/>
                    </pic:cNvPicPr>
                  </pic:nvPicPr>
                  <pic:blipFill>
                    <a:blip r:embed="rId10"/>
                    <a:stretch>
                      <a:fillRect/>
                    </a:stretch>
                  </pic:blipFill>
                  <pic:spPr bwMode="auto">
                    <a:xfrm>
                      <a:off x="0" y="0"/>
                      <a:ext cx="3524250" cy="2647950"/>
                    </a:xfrm>
                    <a:prstGeom prst="rect">
                      <a:avLst/>
                    </a:prstGeom>
                  </pic:spPr>
                </pic:pic>
              </a:graphicData>
            </a:graphic>
          </wp:anchor>
        </w:drawing>
        <w:drawing>
          <wp:anchor behindDoc="0" distT="0" distB="0" distL="18415" distR="0" simplePos="0" locked="0" layoutInCell="1" allowOverlap="1" relativeHeight="8">
            <wp:simplePos x="0" y="0"/>
            <wp:positionH relativeFrom="column">
              <wp:posOffset>-13970</wp:posOffset>
            </wp:positionH>
            <wp:positionV relativeFrom="paragraph">
              <wp:posOffset>2986405</wp:posOffset>
            </wp:positionV>
            <wp:extent cx="3524250" cy="2647950"/>
            <wp:effectExtent l="0" t="0" r="0" b="0"/>
            <wp:wrapSquare wrapText="largest"/>
            <wp:docPr id="10" name="Kép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11" descr=""/>
                    <pic:cNvPicPr>
                      <a:picLocks noChangeAspect="1" noChangeArrowheads="1"/>
                    </pic:cNvPicPr>
                  </pic:nvPicPr>
                  <pic:blipFill>
                    <a:blip r:embed="rId11"/>
                    <a:stretch>
                      <a:fillRect/>
                    </a:stretch>
                  </pic:blipFill>
                  <pic:spPr bwMode="auto">
                    <a:xfrm>
                      <a:off x="0" y="0"/>
                      <a:ext cx="3524250" cy="2647950"/>
                    </a:xfrm>
                    <a:prstGeom prst="rect">
                      <a:avLst/>
                    </a:prstGeom>
                  </pic:spPr>
                </pic:pic>
              </a:graphicData>
            </a:graphic>
          </wp:anchor>
        </w:drawing>
      </w:r>
      <w:r>
        <w:rPr>
          <w:rFonts w:cs="Times New Roman" w:ascii="Times New Roman" w:hAnsi="Times New Roman"/>
          <w:i w:val="false"/>
        </w:rPr>
        <w:t>L</w:t>
      </w:r>
      <w:r>
        <w:rPr>
          <w:rFonts w:cs="Times New Roman" w:ascii="Times New Roman" w:hAnsi="Times New Roman"/>
          <w:i w:val="false"/>
        </w:rPr>
        <w:t>ovagok előtt (a mikrofonnál Karászi Imre)</w:t>
      </w:r>
      <w:r>
        <w:rPr/>
        <w:t xml:space="preserve">                                                                                                                     </w:t>
      </w:r>
    </w:p>
    <w:sectPr>
      <w:headerReference w:type="default" r:id="rId12"/>
      <w:footerReference w:type="default" r:id="rId13"/>
      <w:type w:val="nextPage"/>
      <w:pgSz w:w="8391" w:h="11906"/>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Tahoma">
    <w:charset w:val="ee"/>
    <w:family w:val="roman"/>
    <w:pitch w:val="variable"/>
  </w:font>
  <w:font w:name="Liberation Sans">
    <w:altName w:val="Arial"/>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lb"/>
      <w:rPr>
        <w:i/>
        <w:i/>
      </w:rPr>
    </w:pPr>
    <w:r>
      <w:rPr>
        <w:i/>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fej"/>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04" w:hanging="360"/>
      </w:pPr>
      <w:rPr>
        <w:rFonts w:ascii="Symbol" w:hAnsi="Symbol" w:cs="Symbol" w:hint="default"/>
        <w:sz w:val="24"/>
        <w:rFonts w:cs="Symbol"/>
      </w:rPr>
    </w:lvl>
    <w:lvl w:ilvl="1">
      <w:start w:val="1"/>
      <w:numFmt w:val="bullet"/>
      <w:lvlText w:val="o"/>
      <w:lvlJc w:val="left"/>
      <w:pPr>
        <w:ind w:left="1724" w:hanging="360"/>
      </w:pPr>
      <w:rPr>
        <w:rFonts w:ascii="Courier New" w:hAnsi="Courier New" w:cs="Courier New" w:hint="default"/>
        <w:rFonts w:cs="Courier New"/>
      </w:rPr>
    </w:lvl>
    <w:lvl w:ilvl="2">
      <w:start w:val="1"/>
      <w:numFmt w:val="bullet"/>
      <w:lvlText w:val=""/>
      <w:lvlJc w:val="left"/>
      <w:pPr>
        <w:ind w:left="2444" w:hanging="360"/>
      </w:pPr>
      <w:rPr>
        <w:rFonts w:ascii="Wingdings" w:hAnsi="Wingdings" w:cs="Wingdings" w:hint="default"/>
        <w:rFonts w:cs="Wingdings"/>
      </w:rPr>
    </w:lvl>
    <w:lvl w:ilvl="3">
      <w:start w:val="1"/>
      <w:numFmt w:val="bullet"/>
      <w:lvlText w:val=""/>
      <w:lvlJc w:val="left"/>
      <w:pPr>
        <w:ind w:left="3164" w:hanging="360"/>
      </w:pPr>
      <w:rPr>
        <w:rFonts w:ascii="Symbol" w:hAnsi="Symbol" w:cs="Symbol" w:hint="default"/>
        <w:rFonts w:cs="Symbol"/>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Fonts w:cs="Wingdings"/>
      </w:rPr>
    </w:lvl>
    <w:lvl w:ilvl="6">
      <w:start w:val="1"/>
      <w:numFmt w:val="bullet"/>
      <w:lvlText w:val=""/>
      <w:lvlJc w:val="left"/>
      <w:pPr>
        <w:ind w:left="5324" w:hanging="360"/>
      </w:pPr>
      <w:rPr>
        <w:rFonts w:ascii="Symbol" w:hAnsi="Symbol" w:cs="Symbol" w:hint="default"/>
        <w:rFonts w:cs="Symbol"/>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asciiTheme="minorHAnsi" w:cstheme="minorHAnsi" w:eastAsiaTheme="minorHAnsi" w:hAnsiTheme="minorHAnsi"/>
        <w:color w:val="000000" w:themeColor="text1"/>
        <w:szCs w:val="24"/>
        <w:lang w:val="hu-H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25e8b"/>
    <w:pPr>
      <w:widowControl/>
      <w:bidi w:val="0"/>
      <w:spacing w:lineRule="auto" w:line="276" w:before="0" w:after="200"/>
      <w:jc w:val="left"/>
    </w:pPr>
    <w:rPr>
      <w:rFonts w:ascii="Calibri" w:hAnsi="Calibri" w:eastAsia="Calibri" w:cs="" w:cstheme="minorBidi"/>
      <w:color w:val="auto"/>
      <w:kern w:val="0"/>
      <w:sz w:val="22"/>
      <w:szCs w:val="22"/>
      <w:lang w:val="hu-HU" w:eastAsia="en-US" w:bidi="ar-SA"/>
    </w:rPr>
  </w:style>
  <w:style w:type="character" w:styleId="DefaultParagraphFont" w:default="1">
    <w:name w:val="Default Paragraph Font"/>
    <w:uiPriority w:val="1"/>
    <w:semiHidden/>
    <w:unhideWhenUsed/>
    <w:qFormat/>
    <w:rPr/>
  </w:style>
  <w:style w:type="character" w:styleId="Mybiocontent" w:customStyle="1">
    <w:name w:val="mybiocontent"/>
    <w:basedOn w:val="DefaultParagraphFont"/>
    <w:qFormat/>
    <w:rsid w:val="00625e8b"/>
    <w:rPr/>
  </w:style>
  <w:style w:type="character" w:styleId="Mybiocaption" w:customStyle="1">
    <w:name w:val="mybiocaption"/>
    <w:basedOn w:val="DefaultParagraphFont"/>
    <w:qFormat/>
    <w:rsid w:val="00625e8b"/>
    <w:rPr/>
  </w:style>
  <w:style w:type="character" w:styleId="ListLabel1" w:customStyle="1">
    <w:name w:val="ListLabel 1"/>
    <w:qFormat/>
    <w:rsid w:val="00ae7949"/>
    <w:rPr>
      <w:rFonts w:cs="Courier New"/>
    </w:rPr>
  </w:style>
  <w:style w:type="character" w:styleId="ListLabel2" w:customStyle="1">
    <w:name w:val="ListLabel 2"/>
    <w:qFormat/>
    <w:rsid w:val="00ae7949"/>
    <w:rPr>
      <w:rFonts w:cs="Courier New"/>
    </w:rPr>
  </w:style>
  <w:style w:type="character" w:styleId="ListLabel3" w:customStyle="1">
    <w:name w:val="ListLabel 3"/>
    <w:qFormat/>
    <w:rsid w:val="00ae7949"/>
    <w:rPr>
      <w:rFonts w:cs="Courier New"/>
    </w:rPr>
  </w:style>
  <w:style w:type="character" w:styleId="ListLabel4" w:customStyle="1">
    <w:name w:val="ListLabel 4"/>
    <w:qFormat/>
    <w:rsid w:val="00ae7949"/>
    <w:rPr>
      <w:rFonts w:ascii="Times New Roman" w:hAnsi="Times New Roman" w:cs="Symbol"/>
      <w:sz w:val="24"/>
    </w:rPr>
  </w:style>
  <w:style w:type="character" w:styleId="ListLabel5" w:customStyle="1">
    <w:name w:val="ListLabel 5"/>
    <w:qFormat/>
    <w:rsid w:val="00ae7949"/>
    <w:rPr>
      <w:rFonts w:cs="Courier New"/>
    </w:rPr>
  </w:style>
  <w:style w:type="character" w:styleId="ListLabel6" w:customStyle="1">
    <w:name w:val="ListLabel 6"/>
    <w:qFormat/>
    <w:rsid w:val="00ae7949"/>
    <w:rPr>
      <w:rFonts w:cs="Wingdings"/>
    </w:rPr>
  </w:style>
  <w:style w:type="character" w:styleId="ListLabel7" w:customStyle="1">
    <w:name w:val="ListLabel 7"/>
    <w:qFormat/>
    <w:rsid w:val="00ae7949"/>
    <w:rPr>
      <w:rFonts w:cs="Symbol"/>
    </w:rPr>
  </w:style>
  <w:style w:type="character" w:styleId="ListLabel8" w:customStyle="1">
    <w:name w:val="ListLabel 8"/>
    <w:qFormat/>
    <w:rsid w:val="00ae7949"/>
    <w:rPr>
      <w:rFonts w:cs="Courier New"/>
    </w:rPr>
  </w:style>
  <w:style w:type="character" w:styleId="ListLabel9" w:customStyle="1">
    <w:name w:val="ListLabel 9"/>
    <w:qFormat/>
    <w:rsid w:val="00ae7949"/>
    <w:rPr>
      <w:rFonts w:cs="Wingdings"/>
    </w:rPr>
  </w:style>
  <w:style w:type="character" w:styleId="ListLabel10" w:customStyle="1">
    <w:name w:val="ListLabel 10"/>
    <w:qFormat/>
    <w:rsid w:val="00ae7949"/>
    <w:rPr>
      <w:rFonts w:cs="Symbol"/>
    </w:rPr>
  </w:style>
  <w:style w:type="character" w:styleId="ListLabel11" w:customStyle="1">
    <w:name w:val="ListLabel 11"/>
    <w:qFormat/>
    <w:rsid w:val="00ae7949"/>
    <w:rPr>
      <w:rFonts w:cs="Courier New"/>
    </w:rPr>
  </w:style>
  <w:style w:type="character" w:styleId="ListLabel12" w:customStyle="1">
    <w:name w:val="ListLabel 12"/>
    <w:qFormat/>
    <w:rsid w:val="00ae7949"/>
    <w:rPr>
      <w:rFonts w:cs="Wingdings"/>
    </w:rPr>
  </w:style>
  <w:style w:type="character" w:styleId="BuborkszvegChar" w:customStyle="1">
    <w:name w:val="Buborékszöveg Char"/>
    <w:basedOn w:val="DefaultParagraphFont"/>
    <w:link w:val="Buborkszveg"/>
    <w:uiPriority w:val="99"/>
    <w:semiHidden/>
    <w:qFormat/>
    <w:rsid w:val="00025b82"/>
    <w:rPr>
      <w:rFonts w:ascii="Tahoma" w:hAnsi="Tahoma" w:eastAsia="Calibri" w:cs="Tahoma"/>
      <w:color w:val="auto"/>
      <w:sz w:val="16"/>
      <w:szCs w:val="16"/>
    </w:rPr>
  </w:style>
  <w:style w:type="character" w:styleId="LfejChar" w:customStyle="1">
    <w:name w:val="Élőfej Char"/>
    <w:basedOn w:val="DefaultParagraphFont"/>
    <w:link w:val="lfej"/>
    <w:uiPriority w:val="99"/>
    <w:semiHidden/>
    <w:qFormat/>
    <w:rsid w:val="00620789"/>
    <w:rPr>
      <w:rFonts w:ascii="Calibri" w:hAnsi="Calibri" w:eastAsia="Calibri" w:cs="" w:cstheme="minorBidi"/>
      <w:color w:val="auto"/>
      <w:sz w:val="22"/>
      <w:szCs w:val="22"/>
    </w:rPr>
  </w:style>
  <w:style w:type="character" w:styleId="LlbChar" w:customStyle="1">
    <w:name w:val="Élőláb Char"/>
    <w:basedOn w:val="DefaultParagraphFont"/>
    <w:link w:val="llb"/>
    <w:uiPriority w:val="99"/>
    <w:semiHidden/>
    <w:qFormat/>
    <w:rsid w:val="00620789"/>
    <w:rPr>
      <w:rFonts w:ascii="Calibri" w:hAnsi="Calibri" w:eastAsia="Calibri" w:cs="" w:cstheme="minorBidi"/>
      <w:color w:val="auto"/>
      <w:sz w:val="22"/>
      <w:szCs w:val="22"/>
    </w:rPr>
  </w:style>
  <w:style w:type="character" w:styleId="ListLabel13">
    <w:name w:val="ListLabel 13"/>
    <w:qFormat/>
    <w:rPr>
      <w:rFonts w:ascii="Times New Roman" w:hAnsi="Times New Roman" w:cs="Symbol"/>
      <w:sz w:val="24"/>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ascii="Times New Roman" w:hAnsi="Times New Roman" w:cs="Symbol"/>
      <w:sz w:val="24"/>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paragraph" w:styleId="Cmsor" w:customStyle="1">
    <w:name w:val="Címsor"/>
    <w:basedOn w:val="Normal"/>
    <w:next w:val="Szvegtrzs"/>
    <w:qFormat/>
    <w:rsid w:val="00ae7949"/>
    <w:pPr>
      <w:keepNext w:val="true"/>
      <w:spacing w:before="240" w:after="120"/>
    </w:pPr>
    <w:rPr>
      <w:rFonts w:ascii="Liberation Sans" w:hAnsi="Liberation Sans" w:eastAsia="Microsoft YaHei" w:cs="Lucida Sans"/>
      <w:sz w:val="28"/>
      <w:szCs w:val="28"/>
    </w:rPr>
  </w:style>
  <w:style w:type="paragraph" w:styleId="Szvegtrzs">
    <w:name w:val="Body Text"/>
    <w:basedOn w:val="Normal"/>
    <w:rsid w:val="00ae7949"/>
    <w:pPr>
      <w:spacing w:before="0" w:after="140"/>
    </w:pPr>
    <w:rPr/>
  </w:style>
  <w:style w:type="paragraph" w:styleId="Lista">
    <w:name w:val="List"/>
    <w:basedOn w:val="Szvegtrzs"/>
    <w:rsid w:val="00ae7949"/>
    <w:pPr/>
    <w:rPr>
      <w:rFonts w:cs="Lucida Sans"/>
    </w:rPr>
  </w:style>
  <w:style w:type="paragraph" w:styleId="Felirat" w:customStyle="1">
    <w:name w:val="Caption"/>
    <w:basedOn w:val="Normal"/>
    <w:qFormat/>
    <w:rsid w:val="00ae7949"/>
    <w:pPr>
      <w:suppressLineNumbers/>
      <w:spacing w:before="120" w:after="120"/>
    </w:pPr>
    <w:rPr>
      <w:rFonts w:cs="Lucida Sans"/>
      <w:i/>
      <w:iCs/>
      <w:sz w:val="24"/>
      <w:szCs w:val="24"/>
    </w:rPr>
  </w:style>
  <w:style w:type="paragraph" w:styleId="Trgymutat" w:customStyle="1">
    <w:name w:val="Tárgymutató"/>
    <w:basedOn w:val="Normal"/>
    <w:qFormat/>
    <w:rsid w:val="00ae7949"/>
    <w:pPr>
      <w:suppressLineNumbers/>
    </w:pPr>
    <w:rPr>
      <w:rFonts w:cs="Lucida Sans"/>
    </w:rPr>
  </w:style>
  <w:style w:type="paragraph" w:styleId="ListParagraph">
    <w:name w:val="List Paragraph"/>
    <w:basedOn w:val="Normal"/>
    <w:uiPriority w:val="34"/>
    <w:qFormat/>
    <w:rsid w:val="00625e8b"/>
    <w:pPr>
      <w:spacing w:before="0" w:after="200"/>
      <w:ind w:left="720" w:hanging="0"/>
      <w:contextualSpacing/>
    </w:pPr>
    <w:rPr/>
  </w:style>
  <w:style w:type="paragraph" w:styleId="Bra" w:customStyle="1">
    <w:name w:val="Ábra"/>
    <w:basedOn w:val="Felirat"/>
    <w:qFormat/>
    <w:rsid w:val="00ae7949"/>
    <w:pPr/>
    <w:rPr/>
  </w:style>
  <w:style w:type="paragraph" w:styleId="BalloonText">
    <w:name w:val="Balloon Text"/>
    <w:basedOn w:val="Normal"/>
    <w:link w:val="BuborkszvegChar"/>
    <w:uiPriority w:val="99"/>
    <w:semiHidden/>
    <w:unhideWhenUsed/>
    <w:qFormat/>
    <w:rsid w:val="00025b82"/>
    <w:pPr>
      <w:spacing w:lineRule="auto" w:line="240" w:before="0" w:after="0"/>
    </w:pPr>
    <w:rPr>
      <w:rFonts w:ascii="Tahoma" w:hAnsi="Tahoma" w:cs="Tahoma"/>
      <w:sz w:val="16"/>
      <w:szCs w:val="16"/>
    </w:rPr>
  </w:style>
  <w:style w:type="paragraph" w:styleId="Lfej">
    <w:name w:val="Header"/>
    <w:basedOn w:val="Normal"/>
    <w:link w:val="lfejChar"/>
    <w:uiPriority w:val="99"/>
    <w:semiHidden/>
    <w:unhideWhenUsed/>
    <w:rsid w:val="00620789"/>
    <w:pPr>
      <w:tabs>
        <w:tab w:val="clear" w:pos="708"/>
        <w:tab w:val="center" w:pos="4536" w:leader="none"/>
        <w:tab w:val="right" w:pos="9072" w:leader="none"/>
      </w:tabs>
      <w:spacing w:lineRule="auto" w:line="240" w:before="0" w:after="0"/>
    </w:pPr>
    <w:rPr/>
  </w:style>
  <w:style w:type="paragraph" w:styleId="Llb">
    <w:name w:val="Footer"/>
    <w:basedOn w:val="Normal"/>
    <w:link w:val="llbChar"/>
    <w:uiPriority w:val="99"/>
    <w:semiHidden/>
    <w:unhideWhenUsed/>
    <w:rsid w:val="00620789"/>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Application>LibreOffice/6.2.2.2$Windows_X86_64 LibreOffice_project/2b840030fec2aae0fd2658d8d4f9548af4e3518d</Application>
  <Pages>7</Pages>
  <Words>303</Words>
  <Characters>2069</Characters>
  <CharactersWithSpaces>2496</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2018-02-26T12:21:00Z</dcterms:created>
  <dc:creator>Felhasználó</dc:creator>
  <dc:description/>
  <dc:language>hu-HU</dc:language>
  <cp:lastModifiedBy/>
  <dcterms:modified xsi:type="dcterms:W3CDTF">2020-06-03T05:11:33Z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